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package cs445.a2;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import java.util.EmptyStackException;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/**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* An interface for the ADT stack.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* @author Frank M. Carrano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* @author Timothy M. Henry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* @author William C. Garrison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* @version 4.5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*/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public interface StackInterface&lt;E&gt; {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/** Adds a new entry to the top of this stack.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*  @param newEntry  An object to be added to the stack */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public void push(E newEntry);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/** Removes and returns this stack's top entry.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*  @return  The object at the top of the stack.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*  @throws EmptyStackException  if the stack is empty. */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public E pop() throws EmptyStackException;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/** Retrieves this stack's top entry.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*  @return  The object at the top of the stack.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*  @throws EmptyStackException  if the stack is empty. */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public E peek() throws EmptyStackException;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/** Detects whether this stack is empty.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*  @return  True if the stack is empty. */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public boolean isEmpty();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/** Removes all entries from this stack. */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public void clear();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}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